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72D3C" w:rsidRPr="00CE303D" w:rsidRDefault="00672D3C" w:rsidP="00CE303D">
      <w:pPr>
        <w:rPr>
          <w:rFonts w:asciiTheme="minorHAnsi" w:hAnsiTheme="minorHAnsi" w:cstheme="minorHAnsi"/>
          <w:sz w:val="16"/>
          <w:szCs w:val="16"/>
        </w:rPr>
      </w:pPr>
    </w:p>
    <w:p w:rsidR="00672D3C" w:rsidRPr="009D1958" w:rsidRDefault="00325E5D" w:rsidP="00672D3C">
      <w:pPr>
        <w:ind w:left="3545"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.75pt" o:ole="">
            <v:imagedata r:id="rId8" o:title=""/>
          </v:shape>
          <o:OLEObject Type="Embed" ProgID="CorelDraw.Graphic.15" ShapeID="_x0000_i1025" DrawAspect="Content" ObjectID="_1684148185" r:id="rId9"/>
        </w:object>
      </w:r>
    </w:p>
    <w:p w:rsidR="00672D3C" w:rsidRPr="009D1958" w:rsidRDefault="00672D3C" w:rsidP="00672D3C">
      <w:pPr>
        <w:rPr>
          <w:rFonts w:asciiTheme="minorHAnsi" w:hAnsiTheme="minorHAnsi" w:cstheme="minorHAnsi"/>
        </w:rPr>
      </w:pPr>
    </w:p>
    <w:p w:rsidR="00A8531A" w:rsidRDefault="00A8531A" w:rsidP="00A8531A">
      <w:pPr>
        <w:rPr>
          <w:rFonts w:asciiTheme="minorHAnsi" w:hAnsiTheme="minorHAnsi" w:cstheme="minorHAnsi"/>
          <w:b/>
          <w:smallCaps/>
          <w:sz w:val="40"/>
          <w:szCs w:val="40"/>
        </w:rPr>
      </w:pPr>
    </w:p>
    <w:p w:rsidR="002213EF" w:rsidRPr="008271A6" w:rsidRDefault="008271A6" w:rsidP="002213EF">
      <w:pPr>
        <w:ind w:left="360"/>
        <w:jc w:val="center"/>
        <w:rPr>
          <w:rFonts w:asciiTheme="minorHAnsi" w:hAnsiTheme="minorHAnsi" w:cstheme="minorHAnsi"/>
          <w:b/>
          <w:smallCaps/>
          <w:sz w:val="36"/>
          <w:szCs w:val="36"/>
        </w:rPr>
      </w:pPr>
      <w:r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PROJEKT </w:t>
      </w:r>
      <w:r>
        <w:rPr>
          <w:rFonts w:asciiTheme="minorHAnsi" w:hAnsiTheme="minorHAnsi" w:cstheme="minorHAnsi"/>
          <w:b/>
          <w:smallCaps/>
          <w:sz w:val="40"/>
          <w:szCs w:val="40"/>
        </w:rPr>
        <w:t xml:space="preserve"> ZBIORNIKA NA WODĘ DESZCZOWĄ</w:t>
      </w:r>
      <w:r w:rsidR="00F438B3"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 </w:t>
      </w:r>
    </w:p>
    <w:p w:rsidR="002213EF" w:rsidRPr="008271A6" w:rsidRDefault="002213EF" w:rsidP="002213EF">
      <w:pPr>
        <w:rPr>
          <w:rFonts w:asciiTheme="minorHAnsi" w:hAnsiTheme="minorHAnsi" w:cstheme="minorHAnsi"/>
          <w:sz w:val="36"/>
          <w:szCs w:val="36"/>
        </w:rPr>
      </w:pPr>
    </w:p>
    <w:p w:rsidR="001A0D5B" w:rsidRPr="009D1958" w:rsidRDefault="001A0D5B" w:rsidP="00A8531A">
      <w:pPr>
        <w:jc w:val="righ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EF" w:rsidRPr="009D1958" w:rsidRDefault="002213EF" w:rsidP="002213EF">
      <w:pPr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tbl>
      <w:tblPr>
        <w:tblW w:w="96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7512"/>
      </w:tblGrid>
      <w:tr w:rsidR="002213EF" w:rsidRPr="009D1958" w:rsidTr="003450FD">
        <w:trPr>
          <w:trHeight w:val="1175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INWESTOR: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856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ADRES INWESTYCJI: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903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TEMAT OPRACOWANIA: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9D1958">
              <w:rPr>
                <w:rFonts w:asciiTheme="minorHAnsi" w:hAnsiTheme="minorHAnsi" w:cstheme="minorHAnsi"/>
                <w:sz w:val="28"/>
                <w:szCs w:val="28"/>
              </w:rPr>
              <w:t>Zbiornik na wodę deszczową</w:t>
            </w:r>
            <w:r w:rsidR="00200B1C" w:rsidRPr="009D1958">
              <w:rPr>
                <w:rFonts w:asciiTheme="minorHAnsi" w:hAnsiTheme="minorHAnsi" w:cstheme="minorHAnsi"/>
                <w:sz w:val="28"/>
                <w:szCs w:val="28"/>
              </w:rPr>
              <w:t xml:space="preserve"> o pojemności </w:t>
            </w:r>
            <w:r w:rsidR="00167550" w:rsidRPr="009D1958">
              <w:rPr>
                <w:rFonts w:asciiTheme="minorHAnsi" w:hAnsiTheme="minorHAnsi" w:cstheme="minorHAnsi"/>
                <w:sz w:val="28"/>
                <w:szCs w:val="28"/>
              </w:rPr>
              <w:t xml:space="preserve"> 3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</w:rPr>
              <w:t>m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</w:tr>
    </w:tbl>
    <w:p w:rsidR="002213EF" w:rsidRPr="009D1958" w:rsidRDefault="002213EF" w:rsidP="002213EF">
      <w:pPr>
        <w:rPr>
          <w:rFonts w:asciiTheme="minorHAnsi" w:hAnsiTheme="minorHAnsi" w:cstheme="minorHAnsi"/>
        </w:rPr>
      </w:pPr>
    </w:p>
    <w:p w:rsidR="00200B1C" w:rsidRPr="00CE303D" w:rsidRDefault="002213EF" w:rsidP="00CE303D">
      <w:pPr>
        <w:spacing w:after="200"/>
        <w:rPr>
          <w:rFonts w:asciiTheme="minorHAnsi" w:hAnsiTheme="minorHAnsi" w:cstheme="minorHAnsi"/>
        </w:rPr>
      </w:pPr>
      <w:r w:rsidRPr="009D1958">
        <w:rPr>
          <w:rFonts w:asciiTheme="minorHAnsi" w:hAnsiTheme="minorHAnsi" w:cstheme="minorHAnsi"/>
        </w:rPr>
        <w:br w:type="page"/>
      </w:r>
    </w:p>
    <w:p w:rsidR="002213EF" w:rsidRPr="009D1958" w:rsidRDefault="002213EF" w:rsidP="002213EF">
      <w:pPr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lastRenderedPageBreak/>
        <w:t>Przedmiotem niniejszego opracowania jest dobranie wielkości instalacji deszczowej dla potrzeb domu mieszkalnego jednorodzinnego. Instalacja składa się z rur PVC oraz zbiornika na wodę deszczową firmy WOBET-HYDRET Sp. J. Cichecki. Zbiornik posiada następujące certyfikaty: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>Krajowa Ocena Techniczna : ITB-KOT-2019/0888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 xml:space="preserve">Atest Higieniczny: </w:t>
      </w:r>
      <w:r w:rsidR="004426F0">
        <w:rPr>
          <w:rFonts w:asciiTheme="minorHAnsi" w:hAnsiTheme="minorHAnsi" w:cstheme="minorHAnsi"/>
          <w:b/>
        </w:rPr>
        <w:t>B-BK-60210-0178/21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 xml:space="preserve"> 1. Obliczenia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Przyjmuje się, że średni roczny opad deszczu w Polsce centralnej wynosi ok. 600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  <w:r w:rsidRPr="009D1958">
        <w:rPr>
          <w:rFonts w:asciiTheme="minorHAnsi" w:hAnsiTheme="minorHAnsi" w:cstheme="minorHAnsi"/>
          <w:sz w:val="24"/>
          <w:szCs w:val="24"/>
        </w:rPr>
        <w:br/>
        <w:t>Do obliczeń należy przyjąć efektywną powierzchnię dachu, którą określa rzut poziomy powierzchni dachu oraz współczynnik spływu uzależniony od rodzaju pokrycia dachowego: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a) dachówka glazurowana- 0,9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b) dachówka ceramiczna- 0,8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c) dachówka cementowa- 0,6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d) łupek- 0,8  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Efektywna powierzchnia dachu w 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rozpatrywanym przypadku wynosi 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150 </w:t>
      </w:r>
      <w:r w:rsidRPr="009D1958">
        <w:rPr>
          <w:rFonts w:asciiTheme="minorHAnsi" w:hAnsiTheme="minorHAnsi" w:cstheme="minorHAnsi"/>
          <w:sz w:val="24"/>
          <w:szCs w:val="24"/>
        </w:rPr>
        <w:t>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50235B">
        <w:rPr>
          <w:rFonts w:asciiTheme="minorHAnsi" w:hAnsiTheme="minorHAnsi" w:cstheme="minorHAnsi"/>
          <w:sz w:val="24"/>
          <w:szCs w:val="24"/>
        </w:rPr>
        <w:t xml:space="preserve">. Pokrycie dachu wykonano </w:t>
      </w:r>
      <w:r w:rsidR="00B8604B">
        <w:rPr>
          <w:rFonts w:asciiTheme="minorHAnsi" w:hAnsiTheme="minorHAnsi" w:cstheme="minorHAnsi"/>
          <w:sz w:val="24"/>
          <w:szCs w:val="24"/>
        </w:rPr>
        <w:t>z dachówki glazurowanej</w:t>
      </w:r>
      <w:r w:rsidRPr="009D1958">
        <w:rPr>
          <w:rFonts w:asciiTheme="minorHAnsi" w:hAnsiTheme="minorHAnsi" w:cstheme="minorHAnsi"/>
          <w:sz w:val="24"/>
          <w:szCs w:val="24"/>
        </w:rPr>
        <w:t>. Powierzchnia terenu, na którym będzie wykorzystywana odzyska</w:t>
      </w:r>
      <w:r w:rsidR="00585A6C" w:rsidRPr="009D1958">
        <w:rPr>
          <w:rFonts w:asciiTheme="minorHAnsi" w:hAnsiTheme="minorHAnsi" w:cstheme="minorHAnsi"/>
          <w:sz w:val="24"/>
          <w:szCs w:val="24"/>
        </w:rPr>
        <w:t>na woda deszczowa wynosi ok. 350</w:t>
      </w:r>
      <w:r w:rsidRPr="009D1958">
        <w:rPr>
          <w:rFonts w:asciiTheme="minorHAnsi" w:hAnsiTheme="minorHAnsi" w:cstheme="minorHAnsi"/>
          <w:sz w:val="24"/>
          <w:szCs w:val="24"/>
        </w:rPr>
        <w:t xml:space="preserve"> 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B8604B">
        <w:rPr>
          <w:rFonts w:asciiTheme="minorHAnsi" w:hAnsiTheme="minorHAnsi" w:cstheme="minorHAnsi"/>
          <w:sz w:val="24"/>
          <w:szCs w:val="24"/>
        </w:rPr>
        <w:t>.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>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Q= 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r w:rsidRPr="009D1958">
        <w:rPr>
          <w:rFonts w:asciiTheme="minorHAnsi" w:hAnsiTheme="minorHAnsi" w:cstheme="minorHAnsi"/>
          <w:sz w:val="24"/>
          <w:szCs w:val="24"/>
        </w:rPr>
        <w:t xml:space="preserve"> * F * Ψ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gdzie:  Q- 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r w:rsidRPr="009D1958">
        <w:rPr>
          <w:rFonts w:asciiTheme="minorHAnsi" w:hAnsiTheme="minorHAnsi" w:cstheme="minorHAnsi"/>
          <w:sz w:val="24"/>
          <w:szCs w:val="24"/>
        </w:rPr>
        <w:t>- średni roczny opad deszczu [l 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F- efektywna powierzchnia dachu [m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>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Ψ- współczynnik spływu [-]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Q= 600 * </w:t>
      </w:r>
      <w:r w:rsidR="008C1EE8" w:rsidRPr="009D1958">
        <w:rPr>
          <w:rFonts w:asciiTheme="minorHAnsi" w:hAnsiTheme="minorHAnsi" w:cstheme="minorHAnsi"/>
          <w:sz w:val="24"/>
          <w:szCs w:val="24"/>
        </w:rPr>
        <w:t>150</w:t>
      </w:r>
      <w:r w:rsidR="001D2A02">
        <w:rPr>
          <w:rFonts w:asciiTheme="minorHAnsi" w:hAnsiTheme="minorHAnsi" w:cstheme="minorHAnsi"/>
          <w:sz w:val="24"/>
          <w:szCs w:val="24"/>
        </w:rPr>
        <w:t xml:space="preserve"> * 0,9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="001D2A02">
        <w:rPr>
          <w:rFonts w:asciiTheme="minorHAnsi" w:hAnsiTheme="minorHAnsi" w:cstheme="minorHAnsi"/>
          <w:sz w:val="24"/>
          <w:szCs w:val="24"/>
        </w:rPr>
        <w:t>81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 000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Odzyskana woda deszczowa posłuży do podlewania terenu zielonego na działce, dlatego roczne zapotrzebowanie przyjmuje się na poziomie ok. 60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*rok. Przy dobieraniu zbiornika należy również pamiętać o 21 dniowym zapasie wody. </w:t>
      </w:r>
    </w:p>
    <w:p w:rsid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D1958" w:rsidRP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Dobór zbiornika:</w:t>
      </w: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r w:rsidRPr="009D1958">
        <w:rPr>
          <w:rFonts w:asciiTheme="minorHAnsi" w:hAnsiTheme="minorHAnsi" w:cstheme="minorHAns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81 000+60*350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*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365</m:t>
            </m:r>
          </m:den>
        </m:f>
      </m:oMath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1D2A02">
        <w:rPr>
          <w:rFonts w:asciiTheme="minorHAnsi" w:hAnsiTheme="minorHAnsi" w:cstheme="minorHAnsi"/>
          <w:sz w:val="24"/>
          <w:szCs w:val="24"/>
        </w:rPr>
        <w:t>2934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>[l]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Proponuje się zastosowanie zbiornika </w:t>
      </w:r>
      <w:r w:rsidR="009A2F25" w:rsidRPr="009D1958">
        <w:rPr>
          <w:rFonts w:asciiTheme="minorHAnsi" w:hAnsiTheme="minorHAnsi" w:cstheme="minorHAnsi"/>
          <w:sz w:val="24"/>
          <w:szCs w:val="24"/>
        </w:rPr>
        <w:t xml:space="preserve">z filtrem na dopływie </w:t>
      </w:r>
      <w:r w:rsidR="008C1EE8" w:rsidRPr="009D1958">
        <w:rPr>
          <w:rFonts w:asciiTheme="minorHAnsi" w:hAnsiTheme="minorHAnsi" w:cstheme="minorHAnsi"/>
          <w:sz w:val="24"/>
          <w:szCs w:val="24"/>
        </w:rPr>
        <w:t>o pojemności 30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00l </w:t>
      </w:r>
      <w:r w:rsidRPr="009D1958">
        <w:rPr>
          <w:rFonts w:asciiTheme="minorHAnsi" w:hAnsiTheme="minorHAnsi" w:cstheme="minorHAnsi"/>
          <w:sz w:val="24"/>
          <w:szCs w:val="24"/>
        </w:rPr>
        <w:t xml:space="preserve">firmy WOBET-HYDRET wykonanego 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 xml:space="preserve">z polietylenu wysokiej gęstości 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C1EE8" w:rsidRPr="009D1958">
        <w:rPr>
          <w:rFonts w:asciiTheme="minorHAnsi" w:hAnsiTheme="minorHAnsi" w:cstheme="minorHAnsi"/>
          <w:sz w:val="24"/>
          <w:szCs w:val="24"/>
        </w:rPr>
        <w:t>(HDPE R</w:t>
      </w:r>
      <w:r w:rsidRPr="009D1958">
        <w:rPr>
          <w:rFonts w:asciiTheme="minorHAnsi" w:hAnsiTheme="minorHAnsi" w:cstheme="minorHAnsi"/>
          <w:sz w:val="24"/>
          <w:szCs w:val="24"/>
        </w:rPr>
        <w:t xml:space="preserve">) o </w:t>
      </w:r>
      <w:r w:rsidR="008C1EE8" w:rsidRPr="009D1958">
        <w:rPr>
          <w:rFonts w:asciiTheme="minorHAnsi" w:hAnsiTheme="minorHAnsi" w:cstheme="minorHAnsi"/>
          <w:sz w:val="24"/>
          <w:szCs w:val="24"/>
        </w:rPr>
        <w:t>wymiarach : szerokość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1,</w:t>
      </w:r>
      <w:r w:rsidR="00C975C9" w:rsidRPr="009D1958">
        <w:rPr>
          <w:rFonts w:asciiTheme="minorHAnsi" w:hAnsiTheme="minorHAnsi" w:cstheme="minorHAnsi"/>
          <w:sz w:val="24"/>
          <w:szCs w:val="24"/>
        </w:rPr>
        <w:t>2</w:t>
      </w:r>
      <w:r w:rsidR="008C1EE8" w:rsidRPr="009D1958">
        <w:rPr>
          <w:rFonts w:asciiTheme="minorHAnsi" w:hAnsiTheme="minorHAnsi" w:cstheme="minorHAnsi"/>
          <w:sz w:val="24"/>
          <w:szCs w:val="24"/>
        </w:rPr>
        <w:t>m , długość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C1EE8" w:rsidRPr="009D1958">
        <w:rPr>
          <w:rFonts w:asciiTheme="minorHAnsi" w:hAnsiTheme="minorHAnsi" w:cstheme="minorHAnsi"/>
          <w:sz w:val="24"/>
          <w:szCs w:val="24"/>
        </w:rPr>
        <w:t>3,3</w:t>
      </w:r>
      <w:r w:rsidRPr="009D1958">
        <w:rPr>
          <w:rFonts w:asciiTheme="minorHAnsi" w:hAnsiTheme="minorHAnsi" w:cstheme="minorHAnsi"/>
          <w:sz w:val="24"/>
          <w:szCs w:val="24"/>
        </w:rPr>
        <w:t>m.</w:t>
      </w:r>
    </w:p>
    <w:p w:rsidR="009D1958" w:rsidRDefault="009D1958" w:rsidP="009D1958">
      <w:pPr>
        <w:spacing w:after="20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9A2F25" w:rsidP="009D1958">
      <w:pPr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>2</w:t>
      </w:r>
      <w:r w:rsidR="00156BDA" w:rsidRPr="009D1958">
        <w:rPr>
          <w:rFonts w:asciiTheme="minorHAnsi" w:hAnsiTheme="minorHAnsi" w:cstheme="minorHAnsi"/>
          <w:b/>
          <w:sz w:val="24"/>
          <w:szCs w:val="24"/>
        </w:rPr>
        <w:t>.   Wskazówki montażowe</w:t>
      </w:r>
    </w:p>
    <w:p w:rsidR="00156BDA" w:rsidRPr="009D1958" w:rsidRDefault="00156BDA" w:rsidP="00156BDA">
      <w:pPr>
        <w:ind w:left="85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156BDA" w:rsidP="009A2F25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Instalację doprowadzającą wodę deszczową do zbiornika należy wykonać rurą PVC 110 i PVC 160, przy zachowaniu spadku 2,0%. Pod rurę kanalizacyjną należy ułożyć, 5 - 10 cm podsypki piaskowej. </w:t>
      </w:r>
    </w:p>
    <w:p w:rsidR="00156BDA" w:rsidRPr="009D1958" w:rsidRDefault="00156BDA" w:rsidP="00156BDA">
      <w:pPr>
        <w:pStyle w:val="Nagwek1"/>
        <w:ind w:left="851" w:right="-108" w:hanging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D1958">
        <w:rPr>
          <w:rFonts w:asciiTheme="minorHAnsi" w:hAnsiTheme="minorHAnsi" w:cstheme="minorHAnsi"/>
          <w:bCs/>
          <w:sz w:val="24"/>
          <w:szCs w:val="24"/>
        </w:rPr>
        <w:t xml:space="preserve">Posadowienie zbiornika w gruntach piaszczystych bez występowania wód gruntowych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0,5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przestrzeń ( w celu obsypania i zagęszczania piaskiem ).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10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obsypki.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25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Warstwy należy zagęścić ( polać wodą lub ubić).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156BDA" w:rsidRDefault="00156BDA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A0D5B">
      <w:pPr>
        <w:pStyle w:val="Tekstpodstawowy2"/>
        <w:spacing w:line="276" w:lineRule="auto"/>
        <w:ind w:left="284" w:firstLine="283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W przypadku posadowienia zbiornika w przejeździe należy wykonać odpowiednią płytę żelbetową. W razie obsuwania się gruntu należy zastosować odpowiedni szalunek.</w:t>
      </w:r>
    </w:p>
    <w:p w:rsidR="001A0D5B" w:rsidRPr="009D1958" w:rsidRDefault="001A0D5B" w:rsidP="001A0D5B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Montaż zbiornika należy przeprowadzić zgodnie z instrukcją podaną przez producenta, firmę WOBET-HYDRET. </w:t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tabs>
          <w:tab w:val="left" w:pos="0"/>
        </w:tabs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140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56BDA" w:rsidRPr="009D1958" w:rsidRDefault="00156BDA" w:rsidP="009A2F25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bCs/>
          <w:sz w:val="24"/>
          <w:szCs w:val="24"/>
        </w:rPr>
        <w:t>Posadowienie zbiornika w terenach o wysokim poziomie wód gruntowych ( lub  w przypadku  okresowego ich występowania np. na wiosnę, po dużych opadach itp. ) oraz w terenach gliniastych i ilastych</w:t>
      </w:r>
    </w:p>
    <w:p w:rsidR="00156BDA" w:rsidRPr="009D1958" w:rsidRDefault="00156BDA" w:rsidP="00156BDA">
      <w:pPr>
        <w:pStyle w:val="Tekstpodstawowy"/>
        <w:spacing w:line="276" w:lineRule="auto"/>
        <w:ind w:left="284" w:right="-108"/>
        <w:jc w:val="both"/>
        <w:rPr>
          <w:rFonts w:asciiTheme="minorHAnsi" w:hAnsiTheme="minorHAnsi" w:cstheme="minorHAnsi"/>
          <w:iCs/>
        </w:rPr>
      </w:pPr>
      <w:r w:rsidRPr="009D1958">
        <w:rPr>
          <w:rFonts w:asciiTheme="minorHAnsi" w:hAnsiTheme="minorHAnsi" w:cstheme="minorHAnsi"/>
          <w:iCs/>
        </w:rPr>
        <w:t xml:space="preserve">    </w:t>
      </w:r>
    </w:p>
    <w:p w:rsidR="000431CE" w:rsidRPr="009D1958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zbiornik do wykopu i przyłączyć do wystających króćców rury wlotowej i wylotowej oraz rozpocząć wlewanie wody do zbiornika. Następnie dosypać mieszankę do 1/4 wysokości zbiornika i zastosować co najmniej dwa pasy geowłókniny po bokach wykopu przełożonych przez górną płaszczyznę zbiornika ( tak jak na rysunku ). Dosypywać mieszankę warstwami z zagęszczaniem, każdej z nich. </w:t>
      </w:r>
      <w:r w:rsidRPr="009D1958">
        <w:rPr>
          <w:rFonts w:asciiTheme="minorHAnsi" w:hAnsiTheme="minorHAnsi" w:cstheme="minorHAnsi"/>
          <w:color w:val="auto"/>
          <w:sz w:val="24"/>
          <w:szCs w:val="24"/>
        </w:rPr>
        <w:t>Po przekroczeniu górnej płaszczyzny zbiornika, należy kontynuować obsypywanie warstwami obsypki cementowo-piaskowej do wysokości 10 cm ponad korpus zbiornika.</w:t>
      </w:r>
    </w:p>
    <w:p w:rsidR="002213EF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Jeżeli występuje wysoki poziom wód gruntowych należy na czas montażu obniżyć ich poziom przynajmniej o 40 cm poniżej dna wykopu . W trakcie montażu zbiornik zalewamy wodą w taki sposób, aby poziom wody wlewanej do zbiornika był wyższy od poziomu obsypki.</w:t>
      </w:r>
    </w:p>
    <w:p w:rsidR="001A0D5B" w:rsidRDefault="001A0D5B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1A0D5B" w:rsidP="001A0D5B">
      <w:pPr>
        <w:pStyle w:val="Normalny1"/>
        <w:spacing w:after="120"/>
        <w:ind w:right="-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421F3D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t>Tabela nr 1. Dobór pojemności zbiornika na wodę deszczową w zależności od powierzchni dachu i terenu zielonego ( ogrodu ) do podlewania oraz z uwzgl</w:t>
      </w:r>
      <w:r w:rsidR="00421F3D">
        <w:rPr>
          <w:rFonts w:asciiTheme="minorHAnsi" w:hAnsiTheme="minorHAnsi" w:cstheme="minorHAnsi"/>
          <w:sz w:val="24"/>
          <w:szCs w:val="24"/>
        </w:rPr>
        <w:t xml:space="preserve">ędnieniem zapasu wody na 21 dni </w:t>
      </w:r>
    </w:p>
    <w:p w:rsidR="00F438B3" w:rsidRPr="00421F3D" w:rsidRDefault="00421F3D" w:rsidP="00F438B3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-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tabela zgodna z obliczeniami projektowymi </w:t>
      </w:r>
      <w:bookmarkStart w:id="0" w:name="_GoBack"/>
      <w:bookmarkEnd w:id="0"/>
      <w:r>
        <w:rPr>
          <w:rFonts w:asciiTheme="minorHAnsi" w:hAnsiTheme="minorHAnsi" w:cstheme="minorHAnsi"/>
          <w:color w:val="00B050"/>
          <w:sz w:val="24"/>
          <w:szCs w:val="24"/>
        </w:rPr>
        <w:t>.</w:t>
      </w:r>
    </w:p>
    <w:p w:rsidR="0071571D" w:rsidRPr="009D1958" w:rsidRDefault="0071571D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833"/>
        <w:gridCol w:w="1148"/>
        <w:gridCol w:w="1021"/>
        <w:gridCol w:w="1020"/>
        <w:gridCol w:w="1019"/>
        <w:gridCol w:w="1018"/>
        <w:gridCol w:w="1013"/>
        <w:gridCol w:w="955"/>
      </w:tblGrid>
      <w:tr w:rsidR="0096080F" w:rsidTr="0096080F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terenu (ogrodu)</w:t>
            </w:r>
          </w:p>
          <w:p w:rsidR="0096080F" w:rsidRPr="00844760" w:rsidRDefault="0096080F" w:rsidP="0050235B">
            <w:pPr>
              <w:jc w:val="center"/>
              <w:rPr>
                <w:rFonts w:ascii="Calibr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do podlewania</w:t>
            </w:r>
          </w:p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 w:rsidRPr="00844760">
              <w:rPr>
                <w:rFonts w:ascii="Calibri" w:hAnsi="Calibri"/>
                <w:b/>
              </w:rPr>
              <w:t>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6080F" w:rsidRDefault="0096080F" w:rsidP="005023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dachu 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</w:tr>
      <w:tr w:rsidR="0096080F" w:rsidTr="0096080F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6080F" w:rsidRDefault="0096080F" w:rsidP="0050235B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6080F" w:rsidRDefault="0096080F" w:rsidP="009608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96080F">
              <w:rPr>
                <w:rFonts w:ascii="Calibri" w:hAnsi="Calibri"/>
                <w:b/>
                <w:bCs/>
                <w:color w:val="auto"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0C602E" w:rsidRDefault="0096080F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0C602E">
              <w:rPr>
                <w:rFonts w:ascii="Calibri" w:hAnsi="Calibri"/>
                <w:b/>
                <w:bCs/>
                <w:color w:val="auto"/>
              </w:rPr>
              <w:t>3 m</w:t>
            </w:r>
            <w:r w:rsidRPr="000C602E">
              <w:rPr>
                <w:rFonts w:ascii="Calibri" w:hAnsi="Calibri"/>
                <w:b/>
                <w:bCs/>
                <w:color w:val="auto"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0C602E">
              <w:rPr>
                <w:rFonts w:ascii="Calibri" w:hAnsi="Calibri"/>
                <w:b/>
                <w:bCs/>
              </w:rPr>
              <w:t>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C602E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421F3D">
              <w:rPr>
                <w:rFonts w:ascii="Calibri" w:hAnsi="Calibri"/>
                <w:b/>
                <w:bCs/>
                <w:highlight w:val="green"/>
              </w:rPr>
              <w:t>3 m</w:t>
            </w:r>
            <w:r w:rsidRPr="00421F3D">
              <w:rPr>
                <w:rFonts w:ascii="Calibri" w:hAnsi="Calibri"/>
                <w:b/>
                <w:bCs/>
                <w:highlight w:val="green"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1D2A0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3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0146B9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 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RPr="00E87A7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 xml:space="preserve">6 </w:t>
            </w:r>
            <w:r w:rsidRPr="00E87A7F">
              <w:rPr>
                <w:rFonts w:ascii="Calibri" w:hAnsi="Calibri"/>
                <w:b/>
                <w:bCs/>
              </w:rPr>
              <w:t>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>7</w:t>
            </w:r>
            <w:r w:rsidRPr="00E87A7F">
              <w:rPr>
                <w:rFonts w:ascii="Calibri" w:hAnsi="Calibri"/>
                <w:b/>
                <w:bCs/>
              </w:rPr>
              <w:t xml:space="preserve"> 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8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10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11</w:t>
            </w:r>
            <w:r w:rsidR="0096080F" w:rsidRPr="00E87A7F">
              <w:rPr>
                <w:rFonts w:ascii="Calibri" w:eastAsiaTheme="minorHAnsi" w:hAnsi="Calibri"/>
                <w:b/>
              </w:rPr>
              <w:t xml:space="preserve"> </w:t>
            </w:r>
            <w:r w:rsidR="0096080F" w:rsidRPr="00E87A7F">
              <w:rPr>
                <w:rFonts w:ascii="Calibri" w:hAnsi="Calibri"/>
                <w:b/>
                <w:bCs/>
              </w:rPr>
              <w:t>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0431CE" w:rsidRDefault="000431CE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71571D" w:rsidRDefault="0071571D" w:rsidP="0050235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50235B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:rsidR="00F438B3" w:rsidRPr="008271A6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t>Tabela nr 2. Dobór pojemności zbiornika na wodę deszczową w zależności od powierzchni dachu i terenu zielonego ( ogrodu ) do podlewania oraz z uwzględnieniem zapasu wody na 14 dni.</w:t>
      </w: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833"/>
        <w:gridCol w:w="1148"/>
        <w:gridCol w:w="1021"/>
        <w:gridCol w:w="1020"/>
        <w:gridCol w:w="1019"/>
        <w:gridCol w:w="1018"/>
        <w:gridCol w:w="1013"/>
        <w:gridCol w:w="955"/>
      </w:tblGrid>
      <w:tr w:rsidR="00F438B3" w:rsidTr="00474CEA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F438B3" w:rsidTr="00474CEA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438B3" w:rsidRDefault="00F438B3" w:rsidP="00474CEA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0C602E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RPr="00E87A7F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Default="00F438B3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8271A6" w:rsidRPr="008271A6" w:rsidRDefault="008271A6" w:rsidP="008271A6">
      <w:pPr>
        <w:jc w:val="both"/>
        <w:rPr>
          <w:rFonts w:asciiTheme="minorHAnsi" w:hAnsiTheme="minorHAnsi" w:cstheme="minorHAnsi"/>
          <w:sz w:val="24"/>
          <w:szCs w:val="24"/>
        </w:rPr>
      </w:pPr>
      <w:r w:rsidRPr="00FC2C34">
        <w:rPr>
          <w:rFonts w:asciiTheme="minorHAnsi" w:hAnsiTheme="minorHAnsi" w:cstheme="minorHAnsi"/>
          <w:sz w:val="24"/>
          <w:szCs w:val="24"/>
        </w:rPr>
        <w:t>Tabela nr 3. Dobór pojemności zbiornika na wodę deszczową w zależności od powierzchni dachu i terenu zielonego ( ogrodu ) do podlewania oraz z uwzględnieniem zapasu wody na 7 dni.</w:t>
      </w:r>
    </w:p>
    <w:tbl>
      <w:tblPr>
        <w:tblW w:w="10065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851"/>
        <w:gridCol w:w="850"/>
        <w:gridCol w:w="851"/>
        <w:gridCol w:w="850"/>
        <w:gridCol w:w="851"/>
        <w:gridCol w:w="850"/>
      </w:tblGrid>
      <w:tr w:rsidR="008271A6" w:rsidTr="00474CEA"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        </w:t>
            </w:r>
          </w:p>
        </w:tc>
        <w:tc>
          <w:tcPr>
            <w:tcW w:w="680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 xml:space="preserve">                        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8271A6" w:rsidTr="00474CEA"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1A6" w:rsidRDefault="008271A6" w:rsidP="00474CEA">
            <w:pPr>
              <w:rPr>
                <w:rFonts w:ascii="Calibri" w:eastAsiaTheme="minorHAnsi" w:hAnsi="Calibri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  <w:color w:val="FF0000"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0C602E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827A08" w:rsidRDefault="008271A6" w:rsidP="00474CEA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RPr="00E87A7F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Pr="008271A6" w:rsidRDefault="008271A6" w:rsidP="008271A6">
      <w:pPr>
        <w:pStyle w:val="NormalnyWeb"/>
        <w:shd w:val="clear" w:color="auto" w:fill="FFFFFF"/>
        <w:spacing w:before="75" w:beforeAutospacing="0" w:after="75" w:afterAutospacing="0" w:line="336" w:lineRule="atLeast"/>
        <w:rPr>
          <w:rFonts w:asciiTheme="minorHAnsi" w:hAnsiTheme="minorHAnsi" w:cstheme="minorHAnsi"/>
          <w:color w:val="383838"/>
        </w:rPr>
      </w:pPr>
      <w:r w:rsidRPr="00FC2C34">
        <w:rPr>
          <w:rFonts w:asciiTheme="minorHAnsi" w:eastAsia="MS Mincho" w:hAnsiTheme="minorHAnsi" w:cstheme="minorHAnsi"/>
          <w:b/>
        </w:rPr>
        <w:lastRenderedPageBreak/>
        <w:t xml:space="preserve">* </w:t>
      </w:r>
      <w:r w:rsidRPr="00FC2C34">
        <w:rPr>
          <w:rFonts w:asciiTheme="minorHAnsi" w:eastAsia="MS Mincho" w:hAnsiTheme="minorHAnsi" w:cstheme="minorHAnsi"/>
        </w:rPr>
        <w:t>zbiornik naziemny</w:t>
      </w:r>
    </w:p>
    <w:p w:rsidR="0050235B" w:rsidRPr="00844760" w:rsidRDefault="008271A6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Tabela nr 4. </w:t>
      </w:r>
      <w:r w:rsidR="0050235B" w:rsidRPr="00844760">
        <w:rPr>
          <w:rFonts w:asciiTheme="minorHAnsi" w:hAnsiTheme="minorHAnsi" w:cstheme="minorHAnsi"/>
          <w:color w:val="auto"/>
          <w:sz w:val="24"/>
          <w:szCs w:val="24"/>
        </w:rPr>
        <w:t>Sposób odprowadzenia nadmiaru wody deszczowej w stosunku do wielkości zbiornika</w:t>
      </w:r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:rsidR="0071571D" w:rsidRPr="00844760" w:rsidRDefault="0071571D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9947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4053"/>
        <w:gridCol w:w="3969"/>
      </w:tblGrid>
      <w:tr w:rsidR="0071571D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71D" w:rsidRPr="00844760" w:rsidRDefault="0071571D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Pojemność zbiornika</w:t>
            </w:r>
          </w:p>
          <w:p w:rsidR="0071571D" w:rsidRPr="00844760" w:rsidRDefault="0071571D" w:rsidP="0071571D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[m</w:t>
            </w:r>
            <w:r w:rsidRPr="00844760">
              <w:rPr>
                <w:rFonts w:ascii="Calibri" w:hAnsi="Calibri"/>
                <w:color w:val="auto"/>
                <w:vertAlign w:val="superscript"/>
              </w:rPr>
              <w:t>3</w:t>
            </w:r>
            <w:r w:rsidRPr="00844760">
              <w:rPr>
                <w:rFonts w:ascii="Calibri" w:hAnsi="Calibri"/>
                <w:color w:val="auto"/>
              </w:rPr>
              <w:t>]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Długość drenażu na pakietach rozsączajacych PRO-1R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Ilość studni chłonnych na pakietach</w:t>
            </w:r>
          </w:p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rozsączajacych  PRO/SCH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12 mb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12 mb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4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18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5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18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6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7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8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9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844760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10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="005B3742" w:rsidRPr="00844760">
              <w:rPr>
                <w:rFonts w:ascii="Calibri" w:hAnsi="Calibri"/>
                <w:color w:val="auto"/>
              </w:rPr>
              <w:t xml:space="preserve">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="00BE4E95"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  <w:tr w:rsidR="00844760" w:rsidRPr="00844760" w:rsidTr="00844760">
        <w:tc>
          <w:tcPr>
            <w:tcW w:w="1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4760" w:rsidRPr="00844760" w:rsidRDefault="00844760" w:rsidP="00844760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</w:t>
            </w:r>
            <w:r>
              <w:rPr>
                <w:rFonts w:ascii="Calibri" w:hAnsi="Calibri"/>
                <w:color w:val="auto"/>
              </w:rPr>
              <w:t>1</w:t>
            </w:r>
          </w:p>
        </w:tc>
        <w:tc>
          <w:tcPr>
            <w:tcW w:w="4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Pr="00844760">
              <w:rPr>
                <w:rFonts w:ascii="Calibri" w:hAnsi="Calibri"/>
                <w:color w:val="auto"/>
              </w:rPr>
              <w:t xml:space="preserve"> mb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</w:tbl>
    <w:p w:rsidR="0050235B" w:rsidRPr="00844760" w:rsidRDefault="0050235B" w:rsidP="00B17AF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Pr="00844760" w:rsidRDefault="0050235B" w:rsidP="000431CE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Default="0050235B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Tabela</w:t>
      </w:r>
      <w:r w:rsidR="008271A6">
        <w:rPr>
          <w:rFonts w:asciiTheme="minorHAnsi" w:hAnsiTheme="minorHAnsi" w:cstheme="minorHAnsi"/>
          <w:sz w:val="24"/>
          <w:szCs w:val="24"/>
        </w:rPr>
        <w:t xml:space="preserve"> nr 5. Dobór</w:t>
      </w:r>
      <w:r w:rsidR="00B17AF6">
        <w:rPr>
          <w:rFonts w:asciiTheme="minorHAnsi" w:hAnsiTheme="minorHAnsi" w:cstheme="minorHAnsi"/>
          <w:sz w:val="24"/>
          <w:szCs w:val="24"/>
        </w:rPr>
        <w:t xml:space="preserve"> pomp wg. </w:t>
      </w:r>
      <w:r w:rsidR="008271A6">
        <w:rPr>
          <w:rFonts w:asciiTheme="minorHAnsi" w:hAnsiTheme="minorHAnsi" w:cstheme="minorHAnsi"/>
          <w:sz w:val="24"/>
          <w:szCs w:val="24"/>
        </w:rPr>
        <w:t>wartości ciśnienia maksymalnego.</w:t>
      </w: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9923" w:type="dxa"/>
        <w:tblInd w:w="-176" w:type="dxa"/>
        <w:tblLook w:val="04A0" w:firstRow="1" w:lastRow="0" w:firstColumn="1" w:lastColumn="0" w:noHBand="0" w:noVBand="1"/>
      </w:tblPr>
      <w:tblGrid>
        <w:gridCol w:w="2072"/>
        <w:gridCol w:w="1898"/>
        <w:gridCol w:w="1984"/>
        <w:gridCol w:w="1985"/>
        <w:gridCol w:w="1984"/>
      </w:tblGrid>
      <w:tr w:rsidR="000431CE" w:rsidTr="000431CE">
        <w:tc>
          <w:tcPr>
            <w:tcW w:w="2072" w:type="dxa"/>
          </w:tcPr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Typ 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i rodzaj</w:t>
            </w:r>
          </w:p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pompy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, firmy</w:t>
            </w:r>
          </w:p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Karcher</w:t>
            </w:r>
          </w:p>
        </w:tc>
        <w:tc>
          <w:tcPr>
            <w:tcW w:w="1898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Parametry pompy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Sposób wykorzystania wody deszczowej</w:t>
            </w:r>
          </w:p>
        </w:tc>
        <w:tc>
          <w:tcPr>
            <w:tcW w:w="1985" w:type="dxa"/>
          </w:tcPr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oraz ilość stałych mieszkańców</w:t>
            </w:r>
          </w:p>
        </w:tc>
      </w:tr>
      <w:tr w:rsidR="000431CE" w:rsidTr="00B17AF6">
        <w:tc>
          <w:tcPr>
            <w:tcW w:w="2072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BP2 Cistern</w:t>
            </w:r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(zatapialna)</w:t>
            </w:r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5700 l/h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3,2 bar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1200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BP3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3500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4,0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500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BP5 HOME &amp;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1000W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6000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4,8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w domu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1000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800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4 osoby</w:t>
            </w:r>
          </w:p>
        </w:tc>
      </w:tr>
    </w:tbl>
    <w:p w:rsidR="000431CE" w:rsidRDefault="000431CE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844760" w:rsidRDefault="00844760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B17AF6" w:rsidRDefault="00B17AF6" w:rsidP="00CE303D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Tabela </w:t>
      </w:r>
      <w:r w:rsidR="008271A6">
        <w:rPr>
          <w:rFonts w:asciiTheme="minorHAnsi" w:hAnsiTheme="minorHAnsi" w:cstheme="minorHAnsi"/>
          <w:sz w:val="24"/>
          <w:szCs w:val="24"/>
        </w:rPr>
        <w:t xml:space="preserve">nr 6-7. Dobór </w:t>
      </w:r>
      <w:r>
        <w:rPr>
          <w:rFonts w:asciiTheme="minorHAnsi" w:hAnsiTheme="minorHAnsi" w:cstheme="minorHAnsi"/>
          <w:sz w:val="24"/>
          <w:szCs w:val="24"/>
        </w:rPr>
        <w:t xml:space="preserve"> gotowych zestawów do wody deszczowej, tj. zbiornika i pompy</w:t>
      </w:r>
    </w:p>
    <w:p w:rsidR="00CE303D" w:rsidRDefault="00CE303D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E" w:rsidRDefault="000431CE" w:rsidP="003853D4">
      <w:pPr>
        <w:ind w:left="284" w:firstLine="567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B56E3" w:rsidTr="00A25B1D">
        <w:trPr>
          <w:jc w:val="center"/>
        </w:trPr>
        <w:tc>
          <w:tcPr>
            <w:tcW w:w="1701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B56E3" w:rsidRDefault="00A25B1D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</w:t>
            </w:r>
            <w:r w:rsidR="00CB56E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B56E3" w:rsidRPr="000431CE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B56E3" w:rsidRPr="001A0D5B" w:rsidRDefault="00CB56E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</w:t>
            </w:r>
            <w:r w:rsidR="00752122"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</w:p>
          <w:p w:rsidR="00752122" w:rsidRPr="001A0D5B" w:rsidRDefault="00752122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6E3" w:rsidTr="00A25B1D">
        <w:trPr>
          <w:jc w:val="center"/>
        </w:trPr>
        <w:tc>
          <w:tcPr>
            <w:tcW w:w="1701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B56E3" w:rsidRPr="001A0D5B" w:rsidRDefault="00FC6C1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3m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BP2 CISTERN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lub</w:t>
            </w:r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 xml:space="preserve">BP5 HOME 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lub</w:t>
            </w:r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</w:tbl>
    <w:p w:rsidR="00B17AF6" w:rsidRDefault="00B17AF6" w:rsidP="00B42065">
      <w:pPr>
        <w:tabs>
          <w:tab w:val="left" w:pos="5760"/>
        </w:tabs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tabs>
          <w:tab w:val="left" w:pos="5760"/>
        </w:tabs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657850" cy="318224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123" cy="32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E303D" w:rsidTr="004426F0">
        <w:trPr>
          <w:jc w:val="center"/>
        </w:trPr>
        <w:tc>
          <w:tcPr>
            <w:tcW w:w="1701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dotyczy)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E303D" w:rsidRPr="000431CE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wyposażenie,</w:t>
            </w:r>
          </w:p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RPr="00CE303D" w:rsidTr="004426F0">
        <w:trPr>
          <w:jc w:val="center"/>
        </w:trPr>
        <w:tc>
          <w:tcPr>
            <w:tcW w:w="10777" w:type="dxa"/>
            <w:gridSpan w:val="6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:rsidR="00CE303D" w:rsidRPr="00CE303D" w:rsidRDefault="00CE303D" w:rsidP="00B42065">
      <w:pPr>
        <w:tabs>
          <w:tab w:val="left" w:pos="5760"/>
        </w:tabs>
        <w:rPr>
          <w:rFonts w:asciiTheme="minorHAnsi" w:hAnsiTheme="minorHAnsi" w:cstheme="minorHAnsi"/>
          <w:sz w:val="16"/>
          <w:szCs w:val="16"/>
        </w:rPr>
      </w:pPr>
    </w:p>
    <w:sectPr w:rsidR="00CE303D" w:rsidRPr="00CE303D" w:rsidSect="008359AC">
      <w:footerReference w:type="default" r:id="rId16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588" w:rsidRDefault="004C2588" w:rsidP="00B260FC">
      <w:pPr>
        <w:spacing w:line="240" w:lineRule="auto"/>
      </w:pPr>
      <w:r>
        <w:separator/>
      </w:r>
    </w:p>
  </w:endnote>
  <w:endnote w:type="continuationSeparator" w:id="0">
    <w:p w:rsidR="004C2588" w:rsidRDefault="004C2588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F0" w:rsidRDefault="004426F0" w:rsidP="008141FE">
    <w:pPr>
      <w:pStyle w:val="Normalny1"/>
      <w:spacing w:line="240" w:lineRule="auto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421F3D">
      <w:rPr>
        <w:noProof/>
      </w:rPr>
      <w:t>5</w:t>
    </w:r>
    <w:r>
      <w:rPr>
        <w:noProof/>
      </w:rPr>
      <w:fldChar w:fldCharType="end"/>
    </w:r>
  </w:p>
  <w:p w:rsidR="004426F0" w:rsidRDefault="004426F0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84148186" r:id="rId2"/>
      </w:object>
    </w:r>
  </w:p>
  <w:p w:rsidR="004426F0" w:rsidRDefault="004426F0">
    <w:pPr>
      <w:pStyle w:val="Normalny1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588" w:rsidRDefault="004C2588" w:rsidP="00B260FC">
      <w:pPr>
        <w:spacing w:line="240" w:lineRule="auto"/>
      </w:pPr>
      <w:r>
        <w:separator/>
      </w:r>
    </w:p>
  </w:footnote>
  <w:footnote w:type="continuationSeparator" w:id="0">
    <w:p w:rsidR="004C2588" w:rsidRDefault="004C2588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52F23E7"/>
    <w:multiLevelType w:val="hybridMultilevel"/>
    <w:tmpl w:val="52B0BF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 w15:restartNumberingAfterBreak="0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7" w15:restartNumberingAfterBreak="0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962092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 w15:restartNumberingAfterBreak="0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6"/>
  </w:num>
  <w:num w:numId="5">
    <w:abstractNumId w:val="12"/>
  </w:num>
  <w:num w:numId="6">
    <w:abstractNumId w:val="5"/>
  </w:num>
  <w:num w:numId="7">
    <w:abstractNumId w:val="3"/>
  </w:num>
  <w:num w:numId="8">
    <w:abstractNumId w:val="13"/>
  </w:num>
  <w:num w:numId="9">
    <w:abstractNumId w:val="7"/>
  </w:num>
  <w:num w:numId="10">
    <w:abstractNumId w:val="15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0FC"/>
    <w:rsid w:val="000013D5"/>
    <w:rsid w:val="00003B3E"/>
    <w:rsid w:val="000047B8"/>
    <w:rsid w:val="000078D2"/>
    <w:rsid w:val="000146B9"/>
    <w:rsid w:val="00026A1C"/>
    <w:rsid w:val="00036A27"/>
    <w:rsid w:val="000431CE"/>
    <w:rsid w:val="00046CE7"/>
    <w:rsid w:val="00067361"/>
    <w:rsid w:val="00076E4B"/>
    <w:rsid w:val="00084749"/>
    <w:rsid w:val="00085C5B"/>
    <w:rsid w:val="000950E6"/>
    <w:rsid w:val="000958D0"/>
    <w:rsid w:val="000B6D33"/>
    <w:rsid w:val="000B739F"/>
    <w:rsid w:val="000C602E"/>
    <w:rsid w:val="000E323C"/>
    <w:rsid w:val="000E4C71"/>
    <w:rsid w:val="000F167B"/>
    <w:rsid w:val="000F3852"/>
    <w:rsid w:val="000F5AAE"/>
    <w:rsid w:val="000F6F4E"/>
    <w:rsid w:val="001131B1"/>
    <w:rsid w:val="00114F1C"/>
    <w:rsid w:val="00115C58"/>
    <w:rsid w:val="00120A97"/>
    <w:rsid w:val="00135656"/>
    <w:rsid w:val="00136218"/>
    <w:rsid w:val="00136B88"/>
    <w:rsid w:val="001420B4"/>
    <w:rsid w:val="001471BD"/>
    <w:rsid w:val="001506FC"/>
    <w:rsid w:val="00151D9F"/>
    <w:rsid w:val="00154322"/>
    <w:rsid w:val="0015614F"/>
    <w:rsid w:val="00156BDA"/>
    <w:rsid w:val="001663AF"/>
    <w:rsid w:val="00167550"/>
    <w:rsid w:val="00180A1A"/>
    <w:rsid w:val="00180D90"/>
    <w:rsid w:val="001860B1"/>
    <w:rsid w:val="001A0D5B"/>
    <w:rsid w:val="001A6F01"/>
    <w:rsid w:val="001B2218"/>
    <w:rsid w:val="001B5990"/>
    <w:rsid w:val="001C1F22"/>
    <w:rsid w:val="001C2E30"/>
    <w:rsid w:val="001D2A02"/>
    <w:rsid w:val="001D3B4B"/>
    <w:rsid w:val="001E48E2"/>
    <w:rsid w:val="001F1CB5"/>
    <w:rsid w:val="001F2D4B"/>
    <w:rsid w:val="001F70A6"/>
    <w:rsid w:val="00200B1C"/>
    <w:rsid w:val="0020214D"/>
    <w:rsid w:val="00203FEB"/>
    <w:rsid w:val="0020445C"/>
    <w:rsid w:val="00207771"/>
    <w:rsid w:val="002213EF"/>
    <w:rsid w:val="002217E0"/>
    <w:rsid w:val="00223D95"/>
    <w:rsid w:val="00242A87"/>
    <w:rsid w:val="00265818"/>
    <w:rsid w:val="002736C4"/>
    <w:rsid w:val="002760BD"/>
    <w:rsid w:val="00282796"/>
    <w:rsid w:val="00285611"/>
    <w:rsid w:val="00287E8C"/>
    <w:rsid w:val="00294409"/>
    <w:rsid w:val="002A1D4F"/>
    <w:rsid w:val="002A6D0B"/>
    <w:rsid w:val="002B2A68"/>
    <w:rsid w:val="002E6BAA"/>
    <w:rsid w:val="00311723"/>
    <w:rsid w:val="0031674D"/>
    <w:rsid w:val="00322E78"/>
    <w:rsid w:val="00325E5D"/>
    <w:rsid w:val="003336C6"/>
    <w:rsid w:val="0034371F"/>
    <w:rsid w:val="003450FD"/>
    <w:rsid w:val="00347D68"/>
    <w:rsid w:val="0035031F"/>
    <w:rsid w:val="003651E8"/>
    <w:rsid w:val="00365DD3"/>
    <w:rsid w:val="00374266"/>
    <w:rsid w:val="00374A6C"/>
    <w:rsid w:val="00376363"/>
    <w:rsid w:val="003853D4"/>
    <w:rsid w:val="003962B3"/>
    <w:rsid w:val="003A4E2F"/>
    <w:rsid w:val="003B2C50"/>
    <w:rsid w:val="003C16DA"/>
    <w:rsid w:val="003C5ABB"/>
    <w:rsid w:val="003F0E14"/>
    <w:rsid w:val="003F6ADA"/>
    <w:rsid w:val="0040280C"/>
    <w:rsid w:val="00403EDF"/>
    <w:rsid w:val="00405B12"/>
    <w:rsid w:val="004078F0"/>
    <w:rsid w:val="00420C03"/>
    <w:rsid w:val="00421F3D"/>
    <w:rsid w:val="004258A1"/>
    <w:rsid w:val="00425EC8"/>
    <w:rsid w:val="00440524"/>
    <w:rsid w:val="004426F0"/>
    <w:rsid w:val="004513A6"/>
    <w:rsid w:val="00452ED0"/>
    <w:rsid w:val="0045616A"/>
    <w:rsid w:val="00465143"/>
    <w:rsid w:val="00466573"/>
    <w:rsid w:val="004754B7"/>
    <w:rsid w:val="004851DB"/>
    <w:rsid w:val="0048677C"/>
    <w:rsid w:val="004927A4"/>
    <w:rsid w:val="004A3277"/>
    <w:rsid w:val="004A6088"/>
    <w:rsid w:val="004A6224"/>
    <w:rsid w:val="004A7395"/>
    <w:rsid w:val="004B4AB6"/>
    <w:rsid w:val="004C2588"/>
    <w:rsid w:val="004D77BD"/>
    <w:rsid w:val="004E0F62"/>
    <w:rsid w:val="004E57C3"/>
    <w:rsid w:val="005015F4"/>
    <w:rsid w:val="0050235B"/>
    <w:rsid w:val="0050567D"/>
    <w:rsid w:val="00542989"/>
    <w:rsid w:val="00571031"/>
    <w:rsid w:val="0058002B"/>
    <w:rsid w:val="00585A6C"/>
    <w:rsid w:val="00585DBC"/>
    <w:rsid w:val="00586475"/>
    <w:rsid w:val="005A2C9B"/>
    <w:rsid w:val="005B3742"/>
    <w:rsid w:val="005B5800"/>
    <w:rsid w:val="005B6E04"/>
    <w:rsid w:val="005C6714"/>
    <w:rsid w:val="005D6C06"/>
    <w:rsid w:val="005E1D4C"/>
    <w:rsid w:val="005F25BF"/>
    <w:rsid w:val="00623812"/>
    <w:rsid w:val="006252CC"/>
    <w:rsid w:val="00630CC7"/>
    <w:rsid w:val="00644E3D"/>
    <w:rsid w:val="0067027B"/>
    <w:rsid w:val="00672D3C"/>
    <w:rsid w:val="0067695F"/>
    <w:rsid w:val="00680492"/>
    <w:rsid w:val="00681CEB"/>
    <w:rsid w:val="006827C1"/>
    <w:rsid w:val="00684A0E"/>
    <w:rsid w:val="006869C8"/>
    <w:rsid w:val="006D0075"/>
    <w:rsid w:val="006E7434"/>
    <w:rsid w:val="006E7781"/>
    <w:rsid w:val="006F5E22"/>
    <w:rsid w:val="007044E7"/>
    <w:rsid w:val="00705C1C"/>
    <w:rsid w:val="00706718"/>
    <w:rsid w:val="00713DF8"/>
    <w:rsid w:val="0071571D"/>
    <w:rsid w:val="00722923"/>
    <w:rsid w:val="00727DA2"/>
    <w:rsid w:val="00752122"/>
    <w:rsid w:val="00771668"/>
    <w:rsid w:val="00783C4F"/>
    <w:rsid w:val="0078684D"/>
    <w:rsid w:val="00795464"/>
    <w:rsid w:val="007A5F81"/>
    <w:rsid w:val="007A65BB"/>
    <w:rsid w:val="007C4AE7"/>
    <w:rsid w:val="007E0FF4"/>
    <w:rsid w:val="007E330F"/>
    <w:rsid w:val="007F0F67"/>
    <w:rsid w:val="007F3F72"/>
    <w:rsid w:val="007F44D7"/>
    <w:rsid w:val="007F7720"/>
    <w:rsid w:val="008141FE"/>
    <w:rsid w:val="008162DA"/>
    <w:rsid w:val="008176BA"/>
    <w:rsid w:val="008271A6"/>
    <w:rsid w:val="0083420A"/>
    <w:rsid w:val="008359AC"/>
    <w:rsid w:val="00844760"/>
    <w:rsid w:val="00844A72"/>
    <w:rsid w:val="0085010F"/>
    <w:rsid w:val="008531DB"/>
    <w:rsid w:val="008567B2"/>
    <w:rsid w:val="00870290"/>
    <w:rsid w:val="0088620C"/>
    <w:rsid w:val="00892837"/>
    <w:rsid w:val="008A02DA"/>
    <w:rsid w:val="008A13BC"/>
    <w:rsid w:val="008A4B1B"/>
    <w:rsid w:val="008A572C"/>
    <w:rsid w:val="008B0114"/>
    <w:rsid w:val="008C1EE8"/>
    <w:rsid w:val="008C72D6"/>
    <w:rsid w:val="008D4638"/>
    <w:rsid w:val="008D6555"/>
    <w:rsid w:val="009043B9"/>
    <w:rsid w:val="009206BC"/>
    <w:rsid w:val="00923E7A"/>
    <w:rsid w:val="009258DD"/>
    <w:rsid w:val="00940DF4"/>
    <w:rsid w:val="00946A87"/>
    <w:rsid w:val="00947E20"/>
    <w:rsid w:val="00950FA3"/>
    <w:rsid w:val="0095365B"/>
    <w:rsid w:val="0096080F"/>
    <w:rsid w:val="00982B27"/>
    <w:rsid w:val="0098552A"/>
    <w:rsid w:val="00990D4E"/>
    <w:rsid w:val="00996555"/>
    <w:rsid w:val="009A2F25"/>
    <w:rsid w:val="009A6C3D"/>
    <w:rsid w:val="009B6DB4"/>
    <w:rsid w:val="009C66B2"/>
    <w:rsid w:val="009D1958"/>
    <w:rsid w:val="009D770B"/>
    <w:rsid w:val="009E386E"/>
    <w:rsid w:val="009E5F56"/>
    <w:rsid w:val="009F00A0"/>
    <w:rsid w:val="009F1302"/>
    <w:rsid w:val="009F14F1"/>
    <w:rsid w:val="00A00E01"/>
    <w:rsid w:val="00A15698"/>
    <w:rsid w:val="00A25B1D"/>
    <w:rsid w:val="00A27452"/>
    <w:rsid w:val="00A478A9"/>
    <w:rsid w:val="00A5753F"/>
    <w:rsid w:val="00A70702"/>
    <w:rsid w:val="00A77A56"/>
    <w:rsid w:val="00A84081"/>
    <w:rsid w:val="00A8531A"/>
    <w:rsid w:val="00A924EA"/>
    <w:rsid w:val="00AA782A"/>
    <w:rsid w:val="00AB4455"/>
    <w:rsid w:val="00AC3ABD"/>
    <w:rsid w:val="00AD1D8B"/>
    <w:rsid w:val="00AD2546"/>
    <w:rsid w:val="00AD6D36"/>
    <w:rsid w:val="00AD7E42"/>
    <w:rsid w:val="00AE18BE"/>
    <w:rsid w:val="00AF2BDB"/>
    <w:rsid w:val="00AF62A4"/>
    <w:rsid w:val="00B006C7"/>
    <w:rsid w:val="00B13371"/>
    <w:rsid w:val="00B154A8"/>
    <w:rsid w:val="00B17AF6"/>
    <w:rsid w:val="00B260FC"/>
    <w:rsid w:val="00B42065"/>
    <w:rsid w:val="00B65E6E"/>
    <w:rsid w:val="00B73F95"/>
    <w:rsid w:val="00B8604B"/>
    <w:rsid w:val="00B86311"/>
    <w:rsid w:val="00BC688F"/>
    <w:rsid w:val="00BD3DAE"/>
    <w:rsid w:val="00BE0BF4"/>
    <w:rsid w:val="00BE4E95"/>
    <w:rsid w:val="00BF258E"/>
    <w:rsid w:val="00C00EC4"/>
    <w:rsid w:val="00C0236C"/>
    <w:rsid w:val="00C104B4"/>
    <w:rsid w:val="00C11935"/>
    <w:rsid w:val="00C12B77"/>
    <w:rsid w:val="00C14874"/>
    <w:rsid w:val="00C249FC"/>
    <w:rsid w:val="00C3103C"/>
    <w:rsid w:val="00C35209"/>
    <w:rsid w:val="00C40537"/>
    <w:rsid w:val="00C45466"/>
    <w:rsid w:val="00C604DC"/>
    <w:rsid w:val="00C63604"/>
    <w:rsid w:val="00C66278"/>
    <w:rsid w:val="00C6724A"/>
    <w:rsid w:val="00C71F56"/>
    <w:rsid w:val="00C80685"/>
    <w:rsid w:val="00C80923"/>
    <w:rsid w:val="00C918D6"/>
    <w:rsid w:val="00C95246"/>
    <w:rsid w:val="00C975C9"/>
    <w:rsid w:val="00CA3891"/>
    <w:rsid w:val="00CB4B16"/>
    <w:rsid w:val="00CB56E3"/>
    <w:rsid w:val="00CD227B"/>
    <w:rsid w:val="00CD459F"/>
    <w:rsid w:val="00CD72F6"/>
    <w:rsid w:val="00CE303D"/>
    <w:rsid w:val="00D01BE2"/>
    <w:rsid w:val="00D07771"/>
    <w:rsid w:val="00D115E1"/>
    <w:rsid w:val="00D15307"/>
    <w:rsid w:val="00D20D83"/>
    <w:rsid w:val="00D23B30"/>
    <w:rsid w:val="00D278BD"/>
    <w:rsid w:val="00D30A2E"/>
    <w:rsid w:val="00D333F5"/>
    <w:rsid w:val="00D408F8"/>
    <w:rsid w:val="00D4138D"/>
    <w:rsid w:val="00D42BDE"/>
    <w:rsid w:val="00D5493E"/>
    <w:rsid w:val="00D65188"/>
    <w:rsid w:val="00D6562A"/>
    <w:rsid w:val="00D713FF"/>
    <w:rsid w:val="00D72429"/>
    <w:rsid w:val="00D7295B"/>
    <w:rsid w:val="00D74C6A"/>
    <w:rsid w:val="00D86763"/>
    <w:rsid w:val="00DE1A3A"/>
    <w:rsid w:val="00DE22D7"/>
    <w:rsid w:val="00DF14A7"/>
    <w:rsid w:val="00DF5FB1"/>
    <w:rsid w:val="00E021D7"/>
    <w:rsid w:val="00E11C3B"/>
    <w:rsid w:val="00E213AC"/>
    <w:rsid w:val="00E22B07"/>
    <w:rsid w:val="00E262ED"/>
    <w:rsid w:val="00E505D5"/>
    <w:rsid w:val="00E5437C"/>
    <w:rsid w:val="00E57556"/>
    <w:rsid w:val="00E630BC"/>
    <w:rsid w:val="00E6499E"/>
    <w:rsid w:val="00E73FCC"/>
    <w:rsid w:val="00E94669"/>
    <w:rsid w:val="00EA3D12"/>
    <w:rsid w:val="00EB14BD"/>
    <w:rsid w:val="00EC1A44"/>
    <w:rsid w:val="00EC575E"/>
    <w:rsid w:val="00EE7612"/>
    <w:rsid w:val="00EF4D29"/>
    <w:rsid w:val="00F00271"/>
    <w:rsid w:val="00F01A71"/>
    <w:rsid w:val="00F027F4"/>
    <w:rsid w:val="00F039CB"/>
    <w:rsid w:val="00F30825"/>
    <w:rsid w:val="00F40C1D"/>
    <w:rsid w:val="00F438B3"/>
    <w:rsid w:val="00F55171"/>
    <w:rsid w:val="00F5699F"/>
    <w:rsid w:val="00F61C1E"/>
    <w:rsid w:val="00F73D0F"/>
    <w:rsid w:val="00F74594"/>
    <w:rsid w:val="00F813B9"/>
    <w:rsid w:val="00F94AE0"/>
    <w:rsid w:val="00FC6C13"/>
    <w:rsid w:val="00FD09AB"/>
    <w:rsid w:val="00FE7E05"/>
    <w:rsid w:val="00FF0E1D"/>
    <w:rsid w:val="00FF2C6D"/>
    <w:rsid w:val="00FF3593"/>
    <w:rsid w:val="00FF4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B486138-47C8-4647-98C1-CC926331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styleId="Tekstpodstawowy2">
    <w:name w:val="Body Text 2"/>
    <w:basedOn w:val="Normalny"/>
    <w:link w:val="Tekstpodstawowy2Znak"/>
    <w:uiPriority w:val="99"/>
    <w:unhideWhenUsed/>
    <w:rsid w:val="002213E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213EF"/>
  </w:style>
  <w:style w:type="table" w:styleId="Tabela-Siatka">
    <w:name w:val="Table Grid"/>
    <w:basedOn w:val="Standardowy"/>
    <w:uiPriority w:val="59"/>
    <w:rsid w:val="009D19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2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5CF16-DE37-4425-A79F-66E37969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1612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</cp:lastModifiedBy>
  <cp:revision>5</cp:revision>
  <dcterms:created xsi:type="dcterms:W3CDTF">2020-09-30T11:21:00Z</dcterms:created>
  <dcterms:modified xsi:type="dcterms:W3CDTF">2021-06-02T12:10:00Z</dcterms:modified>
</cp:coreProperties>
</file>